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5790E" w14:textId="77777777" w:rsidR="008B1456" w:rsidRDefault="008B1456" w:rsidP="003326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6DA2B177" w14:textId="5D30D9C4" w:rsidR="00ED32DB" w:rsidRDefault="00ED32DB" w:rsidP="00ED32D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IDOC ADULT FACILITIES RESTRICTED HOUSING ROOMS</w:t>
      </w:r>
    </w:p>
    <w:p w14:paraId="499AEB2C" w14:textId="77777777" w:rsidR="00ED32DB" w:rsidRDefault="00ED32DB" w:rsidP="003326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78"/>
        <w:gridCol w:w="1678"/>
        <w:gridCol w:w="1678"/>
        <w:gridCol w:w="1678"/>
        <w:gridCol w:w="1679"/>
        <w:gridCol w:w="1679"/>
      </w:tblGrid>
      <w:tr w:rsidR="00F51719" w14:paraId="2E6538F0" w14:textId="77777777" w:rsidTr="00F51719">
        <w:tc>
          <w:tcPr>
            <w:tcW w:w="1678" w:type="dxa"/>
          </w:tcPr>
          <w:p w14:paraId="1A56C35A" w14:textId="2796E5C6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Facility</w:t>
            </w:r>
          </w:p>
        </w:tc>
        <w:tc>
          <w:tcPr>
            <w:tcW w:w="1678" w:type="dxa"/>
          </w:tcPr>
          <w:p w14:paraId="0D91230C" w14:textId="5983693B" w:rsidR="00F51719" w:rsidRPr="00F51719" w:rsidRDefault="00F51719" w:rsidP="00332686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Restricted Housing Beds-Administrative</w:t>
            </w:r>
          </w:p>
        </w:tc>
        <w:tc>
          <w:tcPr>
            <w:tcW w:w="1678" w:type="dxa"/>
          </w:tcPr>
          <w:p w14:paraId="13FA448D" w14:textId="3C94D4C1" w:rsidR="00F51719" w:rsidRPr="00F51719" w:rsidRDefault="00F51719" w:rsidP="00332686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Restricted Housing Beds-Disciplinary</w:t>
            </w:r>
          </w:p>
        </w:tc>
        <w:tc>
          <w:tcPr>
            <w:tcW w:w="1678" w:type="dxa"/>
          </w:tcPr>
          <w:p w14:paraId="032489C0" w14:textId="2E81B495" w:rsidR="00F51719" w:rsidRPr="00F51719" w:rsidRDefault="00F51719" w:rsidP="00332686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Protective Custody Beds</w:t>
            </w:r>
          </w:p>
        </w:tc>
        <w:tc>
          <w:tcPr>
            <w:tcW w:w="1679" w:type="dxa"/>
          </w:tcPr>
          <w:p w14:paraId="2BC54AE4" w14:textId="03F754DC" w:rsidR="00F51719" w:rsidRPr="00F51719" w:rsidRDefault="00F51719" w:rsidP="00332686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Department Wide RH-Administrative</w:t>
            </w:r>
          </w:p>
        </w:tc>
        <w:tc>
          <w:tcPr>
            <w:tcW w:w="1679" w:type="dxa"/>
          </w:tcPr>
          <w:p w14:paraId="4AD6D2E3" w14:textId="10A92E52" w:rsidR="00F51719" w:rsidRPr="00F51719" w:rsidRDefault="00F51719" w:rsidP="00332686">
            <w:pPr>
              <w:spacing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Department Wide RH-Disciplinary</w:t>
            </w:r>
          </w:p>
        </w:tc>
      </w:tr>
      <w:tr w:rsidR="00F51719" w14:paraId="2657D267" w14:textId="77777777" w:rsidTr="00F51719">
        <w:tc>
          <w:tcPr>
            <w:tcW w:w="1678" w:type="dxa"/>
          </w:tcPr>
          <w:p w14:paraId="7C462D4B" w14:textId="2E94FA9A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BTC</w:t>
            </w:r>
          </w:p>
        </w:tc>
        <w:tc>
          <w:tcPr>
            <w:tcW w:w="1678" w:type="dxa"/>
          </w:tcPr>
          <w:p w14:paraId="2B449BD8" w14:textId="245EBA3E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8" w:type="dxa"/>
          </w:tcPr>
          <w:p w14:paraId="021B8237" w14:textId="7B6CEAC7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78" w:type="dxa"/>
          </w:tcPr>
          <w:p w14:paraId="745F3C2A" w14:textId="1C77D386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0493FC58" w14:textId="3BFA7FA4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3C44615C" w14:textId="13FF86C1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51719" w14:paraId="3B892900" w14:textId="77777777" w:rsidTr="00F51719">
        <w:tc>
          <w:tcPr>
            <w:tcW w:w="1678" w:type="dxa"/>
          </w:tcPr>
          <w:p w14:paraId="122F73F1" w14:textId="3E249A80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CIF</w:t>
            </w:r>
          </w:p>
        </w:tc>
        <w:tc>
          <w:tcPr>
            <w:tcW w:w="1678" w:type="dxa"/>
          </w:tcPr>
          <w:p w14:paraId="417F92B5" w14:textId="6DEB66CF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678" w:type="dxa"/>
          </w:tcPr>
          <w:p w14:paraId="562BFF65" w14:textId="32C5C184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678" w:type="dxa"/>
          </w:tcPr>
          <w:p w14:paraId="70F1B721" w14:textId="679DA11E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040B6D58" w14:textId="253AF6A2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456E824A" w14:textId="62146C8E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51719" w14:paraId="52C38C8D" w14:textId="77777777" w:rsidTr="00F51719">
        <w:tc>
          <w:tcPr>
            <w:tcW w:w="1678" w:type="dxa"/>
          </w:tcPr>
          <w:p w14:paraId="17F6AFDB" w14:textId="5D4D2BFC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ISR</w:t>
            </w:r>
          </w:p>
        </w:tc>
        <w:tc>
          <w:tcPr>
            <w:tcW w:w="1678" w:type="dxa"/>
          </w:tcPr>
          <w:p w14:paraId="6DC529A4" w14:textId="6B1A9226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1678" w:type="dxa"/>
          </w:tcPr>
          <w:p w14:paraId="3FDB648D" w14:textId="5A8B8ED1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678" w:type="dxa"/>
          </w:tcPr>
          <w:p w14:paraId="5EAD4552" w14:textId="36F2BDDF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38493B4C" w14:textId="326AE173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679" w:type="dxa"/>
          </w:tcPr>
          <w:p w14:paraId="6C74AAA6" w14:textId="4957D9E2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51719" w14:paraId="235B35E9" w14:textId="77777777" w:rsidTr="00F51719">
        <w:tc>
          <w:tcPr>
            <w:tcW w:w="1678" w:type="dxa"/>
          </w:tcPr>
          <w:p w14:paraId="32F3ECF1" w14:textId="21942C5B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ISF</w:t>
            </w:r>
          </w:p>
        </w:tc>
        <w:tc>
          <w:tcPr>
            <w:tcW w:w="1678" w:type="dxa"/>
          </w:tcPr>
          <w:p w14:paraId="52D5ACB8" w14:textId="76795333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678" w:type="dxa"/>
          </w:tcPr>
          <w:p w14:paraId="6A500082" w14:textId="0613BC10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678" w:type="dxa"/>
          </w:tcPr>
          <w:p w14:paraId="1A306A20" w14:textId="3E225BEC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4E63FA82" w14:textId="472D49B8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6C8E1F7F" w14:textId="2F7201A5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51719" w14:paraId="26BEC4B1" w14:textId="77777777" w:rsidTr="00F51719">
        <w:tc>
          <w:tcPr>
            <w:tcW w:w="1678" w:type="dxa"/>
          </w:tcPr>
          <w:p w14:paraId="7D2FFF56" w14:textId="3A68E262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ISP</w:t>
            </w:r>
          </w:p>
        </w:tc>
        <w:tc>
          <w:tcPr>
            <w:tcW w:w="1678" w:type="dxa"/>
          </w:tcPr>
          <w:p w14:paraId="35638253" w14:textId="316996EC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227</w:t>
            </w:r>
          </w:p>
        </w:tc>
        <w:tc>
          <w:tcPr>
            <w:tcW w:w="1678" w:type="dxa"/>
          </w:tcPr>
          <w:p w14:paraId="458B7C33" w14:textId="0A3E91AC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1678" w:type="dxa"/>
          </w:tcPr>
          <w:p w14:paraId="13288666" w14:textId="18E9E191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679" w:type="dxa"/>
          </w:tcPr>
          <w:p w14:paraId="14B8B0AD" w14:textId="5F7F47D9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0C5EAA7A" w14:textId="30F4374F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51719" w14:paraId="766AAF6F" w14:textId="77777777" w:rsidTr="00F51719">
        <w:tc>
          <w:tcPr>
            <w:tcW w:w="1678" w:type="dxa"/>
          </w:tcPr>
          <w:p w14:paraId="7F8C80E1" w14:textId="4C8570DD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IYC</w:t>
            </w:r>
          </w:p>
        </w:tc>
        <w:tc>
          <w:tcPr>
            <w:tcW w:w="1678" w:type="dxa"/>
          </w:tcPr>
          <w:p w14:paraId="4C393BFC" w14:textId="759C6A35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678" w:type="dxa"/>
          </w:tcPr>
          <w:p w14:paraId="4ABF2350" w14:textId="75F89C98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678" w:type="dxa"/>
          </w:tcPr>
          <w:p w14:paraId="21BA9C11" w14:textId="5D9C58AC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0F01F027" w14:textId="5202963A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5866AF94" w14:textId="4849FD72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51719" w14:paraId="208B511D" w14:textId="77777777" w:rsidTr="00F51719">
        <w:tc>
          <w:tcPr>
            <w:tcW w:w="1678" w:type="dxa"/>
          </w:tcPr>
          <w:p w14:paraId="75D91A06" w14:textId="62048120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MCF</w:t>
            </w:r>
          </w:p>
        </w:tc>
        <w:tc>
          <w:tcPr>
            <w:tcW w:w="1678" w:type="dxa"/>
          </w:tcPr>
          <w:p w14:paraId="24C85D2E" w14:textId="1FF15F5F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</w:tc>
        <w:tc>
          <w:tcPr>
            <w:tcW w:w="1678" w:type="dxa"/>
          </w:tcPr>
          <w:p w14:paraId="35AB7113" w14:textId="72F4D1B4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678" w:type="dxa"/>
          </w:tcPr>
          <w:p w14:paraId="0D1DA4B2" w14:textId="351DEB77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4543FC62" w14:textId="57DEFE7C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5C360C86" w14:textId="20D5B51D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51719" w14:paraId="5E3FC68C" w14:textId="77777777" w:rsidTr="00F51719">
        <w:tc>
          <w:tcPr>
            <w:tcW w:w="1678" w:type="dxa"/>
          </w:tcPr>
          <w:p w14:paraId="1BB3969C" w14:textId="34A90CA5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NCF</w:t>
            </w:r>
          </w:p>
        </w:tc>
        <w:tc>
          <w:tcPr>
            <w:tcW w:w="1678" w:type="dxa"/>
          </w:tcPr>
          <w:p w14:paraId="53A5A6AD" w14:textId="5456D721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8" w:type="dxa"/>
          </w:tcPr>
          <w:p w14:paraId="14F82A0B" w14:textId="52D762E0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678" w:type="dxa"/>
          </w:tcPr>
          <w:p w14:paraId="0F71B0C1" w14:textId="2BF917CC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17969DE7" w14:textId="0E12C095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08346CD4" w14:textId="0072D4F2" w:rsidR="00F51719" w:rsidRDefault="00F51719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51719" w14:paraId="549EA835" w14:textId="77777777" w:rsidTr="00F51719">
        <w:tc>
          <w:tcPr>
            <w:tcW w:w="1678" w:type="dxa"/>
          </w:tcPr>
          <w:p w14:paraId="4FB0D847" w14:textId="7575DD30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NCF-Annex</w:t>
            </w:r>
          </w:p>
        </w:tc>
        <w:tc>
          <w:tcPr>
            <w:tcW w:w="1678" w:type="dxa"/>
          </w:tcPr>
          <w:p w14:paraId="4E65F974" w14:textId="45B37399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8" w:type="dxa"/>
          </w:tcPr>
          <w:p w14:paraId="391FB2EE" w14:textId="47CEE9CA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678" w:type="dxa"/>
          </w:tcPr>
          <w:p w14:paraId="10201B7F" w14:textId="23213500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256</w:t>
            </w:r>
          </w:p>
        </w:tc>
        <w:tc>
          <w:tcPr>
            <w:tcW w:w="1679" w:type="dxa"/>
          </w:tcPr>
          <w:p w14:paraId="3ACB921B" w14:textId="4BFAF6A6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2EB0EDC7" w14:textId="75D51A3D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51719" w14:paraId="25C77B07" w14:textId="77777777" w:rsidTr="00F51719">
        <w:tc>
          <w:tcPr>
            <w:tcW w:w="1678" w:type="dxa"/>
          </w:tcPr>
          <w:p w14:paraId="65A7ECF1" w14:textId="31522CC9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WCC</w:t>
            </w:r>
          </w:p>
        </w:tc>
        <w:tc>
          <w:tcPr>
            <w:tcW w:w="1678" w:type="dxa"/>
          </w:tcPr>
          <w:p w14:paraId="7639C4C5" w14:textId="05D6D775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1678" w:type="dxa"/>
          </w:tcPr>
          <w:p w14:paraId="213EB700" w14:textId="0FC0D12F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678" w:type="dxa"/>
          </w:tcPr>
          <w:p w14:paraId="7DFF312B" w14:textId="7325AB8C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420E4B56" w14:textId="4D4257BB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679" w:type="dxa"/>
          </w:tcPr>
          <w:p w14:paraId="396D00E1" w14:textId="16C7EB98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83</w:t>
            </w:r>
          </w:p>
        </w:tc>
      </w:tr>
      <w:tr w:rsidR="00F51719" w14:paraId="45CD78B1" w14:textId="77777777" w:rsidTr="00F51719">
        <w:tc>
          <w:tcPr>
            <w:tcW w:w="1678" w:type="dxa"/>
          </w:tcPr>
          <w:p w14:paraId="70C7735D" w14:textId="1C36E578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WVD</w:t>
            </w:r>
          </w:p>
        </w:tc>
        <w:tc>
          <w:tcPr>
            <w:tcW w:w="1678" w:type="dxa"/>
          </w:tcPr>
          <w:p w14:paraId="2EA19CFD" w14:textId="0D345A63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678" w:type="dxa"/>
          </w:tcPr>
          <w:p w14:paraId="09106676" w14:textId="33FE86DD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1678" w:type="dxa"/>
          </w:tcPr>
          <w:p w14:paraId="55377A75" w14:textId="4688A796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4C61C02E" w14:textId="6550263E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679" w:type="dxa"/>
          </w:tcPr>
          <w:p w14:paraId="5D169135" w14:textId="4FC13134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</w:tr>
      <w:tr w:rsidR="00F51719" w14:paraId="3EF8AE21" w14:textId="77777777" w:rsidTr="00F51719">
        <w:tc>
          <w:tcPr>
            <w:tcW w:w="1678" w:type="dxa"/>
          </w:tcPr>
          <w:p w14:paraId="769C015A" w14:textId="54CF5F87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IWP</w:t>
            </w:r>
          </w:p>
        </w:tc>
        <w:tc>
          <w:tcPr>
            <w:tcW w:w="1678" w:type="dxa"/>
          </w:tcPr>
          <w:p w14:paraId="59ECDED7" w14:textId="3290AF1C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8" w:type="dxa"/>
          </w:tcPr>
          <w:p w14:paraId="6F2DD5C3" w14:textId="0E5FE16E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678" w:type="dxa"/>
          </w:tcPr>
          <w:p w14:paraId="4C6E9D1D" w14:textId="0F57E1F3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4A8E445E" w14:textId="3983E877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4EE19407" w14:textId="1479F81F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F51719" w14:paraId="5705444D" w14:textId="77777777" w:rsidTr="00F51719">
        <w:tc>
          <w:tcPr>
            <w:tcW w:w="1678" w:type="dxa"/>
          </w:tcPr>
          <w:p w14:paraId="653CFCCE" w14:textId="2F9781CB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RTC</w:t>
            </w:r>
          </w:p>
        </w:tc>
        <w:tc>
          <w:tcPr>
            <w:tcW w:w="1678" w:type="dxa"/>
          </w:tcPr>
          <w:p w14:paraId="6FBB5C5A" w14:textId="625B098F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8" w:type="dxa"/>
          </w:tcPr>
          <w:p w14:paraId="01D2C9A8" w14:textId="33F74B2B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678" w:type="dxa"/>
          </w:tcPr>
          <w:p w14:paraId="0E8EE74F" w14:textId="310B74CF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1B4C7ACD" w14:textId="1F8CE7EB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600FBE52" w14:textId="7BA9D71E" w:rsidR="00F51719" w:rsidRDefault="00ED32DB" w:rsidP="00F51719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14:paraId="4F4A87D1" w14:textId="77777777" w:rsidR="00F51719" w:rsidRDefault="00F51719" w:rsidP="003326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16D68632" w14:textId="77777777" w:rsidR="00332686" w:rsidRDefault="00332686" w:rsidP="003326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4E24E6AC" w14:textId="77777777" w:rsidR="00ED32DB" w:rsidRDefault="00ED32DB" w:rsidP="003326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6557A6F4" w14:textId="0473B0E2" w:rsidR="00ED32DB" w:rsidRPr="00ED32DB" w:rsidRDefault="00ED32DB" w:rsidP="00ED32D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IDOC DYS (Juvenile) FACILITIES</w:t>
      </w:r>
      <w:r w:rsidR="00AF5862">
        <w:rPr>
          <w:rFonts w:ascii="Times New Roman" w:hAnsi="Times New Roman"/>
          <w:b/>
          <w:bCs/>
          <w:sz w:val="24"/>
          <w:szCs w:val="24"/>
        </w:rPr>
        <w:t xml:space="preserve"> SEPARATION BEDS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5035"/>
      </w:tblGrid>
      <w:tr w:rsidR="00ED32DB" w14:paraId="00EC31EF" w14:textId="77777777" w:rsidTr="00ED32DB">
        <w:tc>
          <w:tcPr>
            <w:tcW w:w="5035" w:type="dxa"/>
          </w:tcPr>
          <w:p w14:paraId="39B2D3F1" w14:textId="186384E6" w:rsidR="00ED32DB" w:rsidRDefault="00ED32DB" w:rsidP="00ED32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LaPJ</w:t>
            </w:r>
          </w:p>
        </w:tc>
        <w:tc>
          <w:tcPr>
            <w:tcW w:w="5035" w:type="dxa"/>
          </w:tcPr>
          <w:p w14:paraId="1C799F97" w14:textId="16B875CB" w:rsidR="00ED32DB" w:rsidRDefault="001B3FDD" w:rsidP="00ED32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D32DB" w14:paraId="16E65BBF" w14:textId="77777777" w:rsidTr="00ED32DB">
        <w:tc>
          <w:tcPr>
            <w:tcW w:w="5035" w:type="dxa"/>
          </w:tcPr>
          <w:p w14:paraId="00445BA5" w14:textId="311DF77D" w:rsidR="00ED32DB" w:rsidRDefault="00ED32DB" w:rsidP="00ED32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LPJ</w:t>
            </w:r>
          </w:p>
        </w:tc>
        <w:tc>
          <w:tcPr>
            <w:tcW w:w="5035" w:type="dxa"/>
          </w:tcPr>
          <w:p w14:paraId="597C76CC" w14:textId="1A2125FB" w:rsidR="00ED32DB" w:rsidRDefault="00AF5862" w:rsidP="00ED32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ED32DB" w14:paraId="302DDDDD" w14:textId="77777777" w:rsidTr="00ED32DB">
        <w:tc>
          <w:tcPr>
            <w:tcW w:w="5035" w:type="dxa"/>
          </w:tcPr>
          <w:p w14:paraId="1E5A5E1E" w14:textId="6F653903" w:rsidR="00ED32DB" w:rsidRDefault="00ED32DB" w:rsidP="00ED32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PNJ</w:t>
            </w:r>
          </w:p>
        </w:tc>
        <w:tc>
          <w:tcPr>
            <w:tcW w:w="5035" w:type="dxa"/>
          </w:tcPr>
          <w:p w14:paraId="0BD9736D" w14:textId="1DF68E29" w:rsidR="00ED32DB" w:rsidRDefault="001B3FDD" w:rsidP="00ED32D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</w:tr>
    </w:tbl>
    <w:p w14:paraId="3DECDC69" w14:textId="77777777" w:rsidR="00332686" w:rsidRDefault="00332686" w:rsidP="00332686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3E49F037" w14:textId="0ED298F2" w:rsidR="00941FF9" w:rsidRDefault="00941FF9" w:rsidP="00941F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30065C6C" w14:textId="77777777" w:rsidR="00941FF9" w:rsidRDefault="00941FF9" w:rsidP="00941FF9">
      <w:pPr>
        <w:rPr>
          <w:rFonts w:ascii="Times New Roman" w:hAnsi="Times New Roman"/>
          <w:sz w:val="24"/>
          <w:szCs w:val="24"/>
        </w:rPr>
      </w:pPr>
    </w:p>
    <w:p w14:paraId="7E412369" w14:textId="77777777" w:rsidR="00941FF9" w:rsidRDefault="00941FF9" w:rsidP="00941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FAC8AC" w14:textId="77777777" w:rsidR="00941FF9" w:rsidRDefault="00941FF9" w:rsidP="00941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1B5E47" w14:textId="77777777" w:rsidR="00941FF9" w:rsidRDefault="00941FF9" w:rsidP="00941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24E8D0" w14:textId="77777777" w:rsidR="00941FF9" w:rsidRDefault="00941FF9" w:rsidP="00941F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F2236" w14:textId="77777777" w:rsidR="00941FF9" w:rsidRPr="00941FF9" w:rsidRDefault="00941FF9" w:rsidP="00941FF9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0151BC65" w14:textId="5A98787E" w:rsidR="00A64D4C" w:rsidRPr="008D3344" w:rsidRDefault="004F72E5" w:rsidP="008D3344">
      <w:pPr>
        <w:spacing w:after="0" w:line="240" w:lineRule="auto"/>
        <w:rPr>
          <w:sz w:val="24"/>
          <w:szCs w:val="24"/>
        </w:rPr>
      </w:pPr>
      <w:r w:rsidRPr="004F72E5">
        <w:rPr>
          <w:sz w:val="18"/>
          <w:szCs w:val="18"/>
        </w:rPr>
        <w:t xml:space="preserve">   </w:t>
      </w:r>
    </w:p>
    <w:p w14:paraId="37B52BE9" w14:textId="77777777" w:rsidR="003574CE" w:rsidRDefault="003574CE" w:rsidP="00D817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574CE" w:rsidSect="00C05259">
      <w:headerReference w:type="first" r:id="rId6"/>
      <w:pgSz w:w="12240" w:h="15840"/>
      <w:pgMar w:top="1440" w:right="1080" w:bottom="1440" w:left="1080" w:header="47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1D136" w14:textId="77777777" w:rsidR="004E1F37" w:rsidRDefault="004E1F37" w:rsidP="000B6F01">
      <w:pPr>
        <w:spacing w:after="0" w:line="240" w:lineRule="auto"/>
      </w:pPr>
      <w:r>
        <w:separator/>
      </w:r>
    </w:p>
  </w:endnote>
  <w:endnote w:type="continuationSeparator" w:id="0">
    <w:p w14:paraId="028D6CFC" w14:textId="77777777" w:rsidR="004E1F37" w:rsidRDefault="004E1F37" w:rsidP="000B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2B478" w14:textId="77777777" w:rsidR="004E1F37" w:rsidRDefault="004E1F37" w:rsidP="000B6F01">
      <w:pPr>
        <w:spacing w:after="0" w:line="240" w:lineRule="auto"/>
      </w:pPr>
      <w:r>
        <w:separator/>
      </w:r>
    </w:p>
  </w:footnote>
  <w:footnote w:type="continuationSeparator" w:id="0">
    <w:p w14:paraId="7B2D9593" w14:textId="77777777" w:rsidR="004E1F37" w:rsidRDefault="004E1F37" w:rsidP="000B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B2395" w14:textId="77777777" w:rsidR="00B424CD" w:rsidRDefault="001E6B1D" w:rsidP="00B424CD">
    <w:pPr>
      <w:pStyle w:val="Header"/>
      <w:jc w:val="center"/>
    </w:pPr>
    <w:r w:rsidRPr="00EF1028">
      <w:rPr>
        <w:noProof/>
      </w:rPr>
      <w:drawing>
        <wp:inline distT="0" distB="0" distL="0" distR="0" wp14:anchorId="6316AB6A" wp14:editId="33A46C0B">
          <wp:extent cx="1003300" cy="10033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0E172" w14:textId="77777777" w:rsidR="00B424CD" w:rsidRPr="001E6B1D" w:rsidRDefault="00B424CD" w:rsidP="001E6B1D">
    <w:pPr>
      <w:pStyle w:val="Header"/>
      <w:spacing w:after="0" w:line="240" w:lineRule="auto"/>
      <w:ind w:left="-360" w:right="-360"/>
      <w:jc w:val="center"/>
      <w:rPr>
        <w:rFonts w:ascii="Arial" w:hAnsi="Arial" w:cs="Arial"/>
        <w:b/>
        <w:sz w:val="18"/>
        <w:szCs w:val="16"/>
      </w:rPr>
    </w:pPr>
    <w:r w:rsidRPr="001E6B1D">
      <w:rPr>
        <w:rFonts w:ascii="Arial" w:hAnsi="Arial" w:cs="Arial"/>
        <w:b/>
        <w:sz w:val="18"/>
        <w:szCs w:val="16"/>
      </w:rPr>
      <w:t>STATE OF INDIANA</w:t>
    </w:r>
  </w:p>
  <w:p w14:paraId="1255B5D9" w14:textId="77777777" w:rsidR="00B424CD" w:rsidRPr="001E6B1D" w:rsidRDefault="00B424CD" w:rsidP="001E6B1D">
    <w:pPr>
      <w:pStyle w:val="Header"/>
      <w:spacing w:after="0" w:line="240" w:lineRule="auto"/>
      <w:ind w:left="-360" w:right="-360"/>
      <w:jc w:val="center"/>
      <w:rPr>
        <w:rFonts w:ascii="Arial" w:hAnsi="Arial" w:cs="Arial"/>
        <w:sz w:val="18"/>
        <w:szCs w:val="16"/>
      </w:rPr>
    </w:pPr>
    <w:r w:rsidRPr="001E6B1D">
      <w:rPr>
        <w:rFonts w:ascii="Arial" w:hAnsi="Arial" w:cs="Arial"/>
        <w:b/>
        <w:sz w:val="18"/>
        <w:szCs w:val="16"/>
      </w:rPr>
      <w:t>Department of Correction</w:t>
    </w:r>
  </w:p>
  <w:p w14:paraId="7D2DFABA" w14:textId="624D6060" w:rsidR="00B424CD" w:rsidRPr="001E6B1D" w:rsidRDefault="00B424CD" w:rsidP="001E6B1D">
    <w:pPr>
      <w:pStyle w:val="Header"/>
      <w:spacing w:after="0" w:line="240" w:lineRule="auto"/>
      <w:ind w:left="-360" w:right="-360"/>
      <w:jc w:val="center"/>
      <w:rPr>
        <w:rFonts w:ascii="Arial" w:hAnsi="Arial" w:cs="Arial"/>
        <w:sz w:val="18"/>
        <w:szCs w:val="16"/>
      </w:rPr>
    </w:pPr>
    <w:r w:rsidRPr="001E6B1D">
      <w:rPr>
        <w:rFonts w:ascii="Arial" w:hAnsi="Arial" w:cs="Arial"/>
        <w:sz w:val="18"/>
        <w:szCs w:val="16"/>
      </w:rPr>
      <w:t>Indiana Government Center</w:t>
    </w:r>
    <w:r w:rsidR="001E6B1D">
      <w:rPr>
        <w:rFonts w:ascii="Arial" w:hAnsi="Arial" w:cs="Arial"/>
        <w:sz w:val="18"/>
        <w:szCs w:val="16"/>
      </w:rPr>
      <w:t xml:space="preserve"> - </w:t>
    </w:r>
    <w:r w:rsidRPr="001E6B1D">
      <w:rPr>
        <w:rFonts w:ascii="Arial" w:hAnsi="Arial" w:cs="Arial"/>
        <w:sz w:val="18"/>
        <w:szCs w:val="16"/>
      </w:rPr>
      <w:t>South</w:t>
    </w:r>
  </w:p>
  <w:p w14:paraId="67F8BAE9" w14:textId="77777777" w:rsidR="00B424CD" w:rsidRPr="001E6B1D" w:rsidRDefault="00943769" w:rsidP="001E6B1D">
    <w:pPr>
      <w:pStyle w:val="Header"/>
      <w:spacing w:after="0" w:line="240" w:lineRule="auto"/>
      <w:ind w:left="-360" w:right="-360"/>
      <w:rPr>
        <w:rFonts w:ascii="Arial" w:hAnsi="Arial" w:cs="Arial"/>
        <w:sz w:val="18"/>
        <w:szCs w:val="16"/>
      </w:rPr>
    </w:pPr>
    <w:r w:rsidRPr="001E6B1D">
      <w:rPr>
        <w:rFonts w:ascii="Arial" w:hAnsi="Arial" w:cs="Arial"/>
        <w:b/>
        <w:sz w:val="18"/>
        <w:szCs w:val="16"/>
      </w:rPr>
      <w:t>Mike Braun</w:t>
    </w:r>
    <w:r w:rsidR="00B424CD" w:rsidRPr="001E6B1D">
      <w:rPr>
        <w:rFonts w:ascii="Arial" w:hAnsi="Arial" w:cs="Arial"/>
        <w:b/>
        <w:sz w:val="18"/>
        <w:szCs w:val="16"/>
      </w:rPr>
      <w:t xml:space="preserve">      </w:t>
    </w:r>
    <w:r w:rsidR="00B424CD" w:rsidRPr="001E6B1D">
      <w:rPr>
        <w:rFonts w:ascii="Arial" w:hAnsi="Arial" w:cs="Arial"/>
        <w:sz w:val="18"/>
        <w:szCs w:val="16"/>
      </w:rPr>
      <w:tab/>
      <w:t xml:space="preserve">               302 W. Washington Street  •  Indianapolis, Indiana 46204-2738 </w:t>
    </w:r>
    <w:r w:rsidR="00B424CD" w:rsidRPr="001E6B1D">
      <w:rPr>
        <w:rFonts w:ascii="Arial" w:hAnsi="Arial" w:cs="Arial"/>
        <w:sz w:val="18"/>
        <w:szCs w:val="16"/>
      </w:rPr>
      <w:tab/>
      <w:t xml:space="preserve">                         </w:t>
    </w:r>
    <w:r w:rsidR="00D93CB4" w:rsidRPr="001E6B1D">
      <w:rPr>
        <w:rFonts w:ascii="Arial" w:hAnsi="Arial" w:cs="Arial"/>
        <w:sz w:val="18"/>
        <w:szCs w:val="16"/>
      </w:rPr>
      <w:t xml:space="preserve">      </w:t>
    </w:r>
    <w:r w:rsidRPr="001E6B1D">
      <w:rPr>
        <w:rFonts w:ascii="Arial" w:hAnsi="Arial" w:cs="Arial"/>
        <w:b/>
        <w:sz w:val="18"/>
        <w:szCs w:val="16"/>
      </w:rPr>
      <w:t>Lloyd Arnold</w:t>
    </w:r>
  </w:p>
  <w:p w14:paraId="4C277AE6" w14:textId="77777777" w:rsidR="00B424CD" w:rsidRPr="001E6B1D" w:rsidRDefault="00B424CD" w:rsidP="001E6B1D">
    <w:pPr>
      <w:pStyle w:val="Header"/>
      <w:ind w:left="-360" w:right="-360"/>
      <w:rPr>
        <w:rFonts w:ascii="Arial" w:hAnsi="Arial" w:cs="Arial"/>
        <w:sz w:val="18"/>
        <w:szCs w:val="16"/>
      </w:rPr>
    </w:pPr>
    <w:r w:rsidRPr="001E6B1D">
      <w:rPr>
        <w:rFonts w:ascii="Arial" w:hAnsi="Arial" w:cs="Arial"/>
        <w:sz w:val="18"/>
        <w:szCs w:val="16"/>
      </w:rPr>
      <w:t>Governor</w:t>
    </w:r>
    <w:r w:rsidRPr="001E6B1D">
      <w:rPr>
        <w:rFonts w:ascii="Arial" w:hAnsi="Arial" w:cs="Arial"/>
        <w:sz w:val="18"/>
        <w:szCs w:val="16"/>
      </w:rPr>
      <w:tab/>
      <w:t xml:space="preserve">            Phone: (317) 232-5711 •  Fax: (317) 232-6798  • </w:t>
    </w:r>
    <w:r w:rsidRPr="001E6B1D">
      <w:rPr>
        <w:rFonts w:ascii="Arial" w:hAnsi="Arial" w:cs="Arial"/>
        <w:spacing w:val="-3"/>
        <w:sz w:val="18"/>
        <w:szCs w:val="16"/>
      </w:rPr>
      <w:t xml:space="preserve"> </w:t>
    </w:r>
    <w:r w:rsidRPr="001E6B1D">
      <w:rPr>
        <w:rFonts w:ascii="Arial" w:hAnsi="Arial" w:cs="Arial"/>
        <w:spacing w:val="-14"/>
        <w:sz w:val="18"/>
        <w:szCs w:val="16"/>
      </w:rPr>
      <w:t>W</w:t>
    </w:r>
    <w:hyperlink r:id="rId2" w:history="1">
      <w:r w:rsidRPr="001E6B1D">
        <w:rPr>
          <w:rFonts w:ascii="Arial" w:hAnsi="Arial" w:cs="Arial"/>
          <w:sz w:val="18"/>
          <w:szCs w:val="16"/>
        </w:rPr>
        <w:t>ebsite: ww</w:t>
      </w:r>
      <w:r w:rsidRPr="001E6B1D">
        <w:rPr>
          <w:rFonts w:ascii="Arial" w:hAnsi="Arial" w:cs="Arial"/>
          <w:spacing w:val="-12"/>
          <w:sz w:val="18"/>
          <w:szCs w:val="16"/>
        </w:rPr>
        <w:t>w</w:t>
      </w:r>
      <w:r w:rsidRPr="001E6B1D">
        <w:rPr>
          <w:rFonts w:ascii="Arial" w:hAnsi="Arial" w:cs="Arial"/>
          <w:sz w:val="18"/>
          <w:szCs w:val="16"/>
        </w:rPr>
        <w:t>.in.gov/idoc/</w:t>
      </w:r>
    </w:hyperlink>
    <w:r w:rsidRPr="001E6B1D">
      <w:rPr>
        <w:rFonts w:ascii="Arial" w:hAnsi="Arial" w:cs="Arial"/>
        <w:sz w:val="18"/>
        <w:szCs w:val="16"/>
      </w:rPr>
      <w:tab/>
      <w:t xml:space="preserve">                       Commissioner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F01"/>
    <w:rsid w:val="00035142"/>
    <w:rsid w:val="000569C6"/>
    <w:rsid w:val="00062DC7"/>
    <w:rsid w:val="000A01C2"/>
    <w:rsid w:val="000B6F01"/>
    <w:rsid w:val="0014547E"/>
    <w:rsid w:val="00163886"/>
    <w:rsid w:val="001800ED"/>
    <w:rsid w:val="001B3FDD"/>
    <w:rsid w:val="001D7051"/>
    <w:rsid w:val="001E6B1D"/>
    <w:rsid w:val="001F7721"/>
    <w:rsid w:val="00200D11"/>
    <w:rsid w:val="00285AFF"/>
    <w:rsid w:val="002865D8"/>
    <w:rsid w:val="003115E4"/>
    <w:rsid w:val="00332686"/>
    <w:rsid w:val="003574CE"/>
    <w:rsid w:val="00371B08"/>
    <w:rsid w:val="003F599B"/>
    <w:rsid w:val="004116D2"/>
    <w:rsid w:val="004416F4"/>
    <w:rsid w:val="004B7CED"/>
    <w:rsid w:val="004D47BF"/>
    <w:rsid w:val="004E1F37"/>
    <w:rsid w:val="004F72E5"/>
    <w:rsid w:val="00516FA9"/>
    <w:rsid w:val="00534128"/>
    <w:rsid w:val="00550FFE"/>
    <w:rsid w:val="00553DE0"/>
    <w:rsid w:val="00577987"/>
    <w:rsid w:val="005E4772"/>
    <w:rsid w:val="00621880"/>
    <w:rsid w:val="00686265"/>
    <w:rsid w:val="006932F8"/>
    <w:rsid w:val="006A48BA"/>
    <w:rsid w:val="006B007B"/>
    <w:rsid w:val="006C1A42"/>
    <w:rsid w:val="006F17F5"/>
    <w:rsid w:val="006F1EBB"/>
    <w:rsid w:val="007362A2"/>
    <w:rsid w:val="0074026D"/>
    <w:rsid w:val="00776C98"/>
    <w:rsid w:val="007855C3"/>
    <w:rsid w:val="007A2C9C"/>
    <w:rsid w:val="00810629"/>
    <w:rsid w:val="00820712"/>
    <w:rsid w:val="008460DE"/>
    <w:rsid w:val="0087217E"/>
    <w:rsid w:val="008A240A"/>
    <w:rsid w:val="008B1456"/>
    <w:rsid w:val="008B7DEF"/>
    <w:rsid w:val="008D3344"/>
    <w:rsid w:val="00903E91"/>
    <w:rsid w:val="00941FF9"/>
    <w:rsid w:val="00943769"/>
    <w:rsid w:val="00966C06"/>
    <w:rsid w:val="009A032E"/>
    <w:rsid w:val="009D057F"/>
    <w:rsid w:val="009D73C5"/>
    <w:rsid w:val="00A17BD4"/>
    <w:rsid w:val="00A64D4C"/>
    <w:rsid w:val="00A85729"/>
    <w:rsid w:val="00A97D43"/>
    <w:rsid w:val="00AB38DA"/>
    <w:rsid w:val="00AB44EC"/>
    <w:rsid w:val="00AE2064"/>
    <w:rsid w:val="00AF5862"/>
    <w:rsid w:val="00B07B3E"/>
    <w:rsid w:val="00B371D0"/>
    <w:rsid w:val="00B424CD"/>
    <w:rsid w:val="00B549D5"/>
    <w:rsid w:val="00BA0607"/>
    <w:rsid w:val="00C05259"/>
    <w:rsid w:val="00C140F5"/>
    <w:rsid w:val="00C210F8"/>
    <w:rsid w:val="00C522CA"/>
    <w:rsid w:val="00C738F3"/>
    <w:rsid w:val="00C9002F"/>
    <w:rsid w:val="00CA4DBD"/>
    <w:rsid w:val="00CC7070"/>
    <w:rsid w:val="00CE3D76"/>
    <w:rsid w:val="00D42509"/>
    <w:rsid w:val="00D8170C"/>
    <w:rsid w:val="00D933A6"/>
    <w:rsid w:val="00D93CB4"/>
    <w:rsid w:val="00DB56AD"/>
    <w:rsid w:val="00DE6B20"/>
    <w:rsid w:val="00E24724"/>
    <w:rsid w:val="00E61E2B"/>
    <w:rsid w:val="00EA0F6D"/>
    <w:rsid w:val="00ED32DB"/>
    <w:rsid w:val="00EE4215"/>
    <w:rsid w:val="00F02CB2"/>
    <w:rsid w:val="00F054D9"/>
    <w:rsid w:val="00F51719"/>
    <w:rsid w:val="00F519DA"/>
    <w:rsid w:val="00FB32A9"/>
    <w:rsid w:val="00FE03EA"/>
    <w:rsid w:val="00FE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3572AF"/>
  <w15:chartTrackingRefBased/>
  <w15:docId w15:val="{195B7259-6593-3D47-B277-3D1010FF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F0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B6F0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B6F0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B6F01"/>
    <w:rPr>
      <w:sz w:val="22"/>
      <w:szCs w:val="22"/>
    </w:rPr>
  </w:style>
  <w:style w:type="character" w:styleId="Hyperlink">
    <w:name w:val="Hyperlink"/>
    <w:uiPriority w:val="99"/>
    <w:unhideWhenUsed/>
    <w:rsid w:val="000B6F01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16FA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11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.gov/idoc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Props1.xml><?xml version="1.0" encoding="utf-8"?>
<ds:datastoreItem xmlns:ds="http://schemas.openxmlformats.org/officeDocument/2006/customXml" ds:itemID="{4FB6F050-8F01-4F1D-94A9-489637F8933D}"/>
</file>

<file path=customXml/itemProps2.xml><?xml version="1.0" encoding="utf-8"?>
<ds:datastoreItem xmlns:ds="http://schemas.openxmlformats.org/officeDocument/2006/customXml" ds:itemID="{7B72CDF7-A7B1-459A-90D4-653F5695E450}"/>
</file>

<file path=customXml/itemProps3.xml><?xml version="1.0" encoding="utf-8"?>
<ds:datastoreItem xmlns:ds="http://schemas.openxmlformats.org/officeDocument/2006/customXml" ds:itemID="{DEA10D9D-0F7B-40C0-911C-D6BB3A190B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557</CharactersWithSpaces>
  <SharedDoc>false</SharedDoc>
  <HLinks>
    <vt:vector size="6" baseType="variant">
      <vt:variant>
        <vt:i4>2818089</vt:i4>
      </vt:variant>
      <vt:variant>
        <vt:i4>0</vt:i4>
      </vt:variant>
      <vt:variant>
        <vt:i4>0</vt:i4>
      </vt:variant>
      <vt:variant>
        <vt:i4>5</vt:i4>
      </vt:variant>
      <vt:variant>
        <vt:lpwstr>http://www.in.gov/idoc/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Auxier, Margaux</dc:creator>
  <cp:keywords/>
  <dc:description/>
  <cp:lastModifiedBy>Dunigan, Andy</cp:lastModifiedBy>
  <cp:revision>4</cp:revision>
  <cp:lastPrinted>2025-05-28T13:40:00Z</cp:lastPrinted>
  <dcterms:created xsi:type="dcterms:W3CDTF">2025-05-28T19:23:00Z</dcterms:created>
  <dcterms:modified xsi:type="dcterms:W3CDTF">2025-05-30T13:10:00Z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